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2f2f30"/>
          <w:sz w:val="36"/>
          <w:szCs w:val="36"/>
          <w:highlight w:val="white"/>
        </w:rPr>
      </w:pPr>
      <w:r w:rsidDel="00000000" w:rsidR="00000000" w:rsidRPr="00000000">
        <w:rPr>
          <w:b w:val="1"/>
          <w:i w:val="1"/>
          <w:color w:val="2f2f30"/>
          <w:sz w:val="36"/>
          <w:szCs w:val="36"/>
          <w:highlight w:val="white"/>
          <w:rtl w:val="0"/>
        </w:rPr>
        <w:t xml:space="preserve">Other People Fund Terms &amp; Conditions</w:t>
      </w:r>
    </w:p>
    <w:p w:rsidR="00000000" w:rsidDel="00000000" w:rsidP="00000000" w:rsidRDefault="00000000" w:rsidRPr="00000000" w14:paraId="00000002">
      <w:pPr>
        <w:rPr>
          <w:i w:val="1"/>
          <w:color w:val="2f2f30"/>
          <w:sz w:val="24"/>
          <w:szCs w:val="24"/>
          <w:highlight w:val="white"/>
        </w:rPr>
      </w:pPr>
      <w:r w:rsidDel="00000000" w:rsidR="00000000" w:rsidRPr="00000000">
        <w:rPr>
          <w:rtl w:val="0"/>
        </w:rPr>
      </w:r>
    </w:p>
    <w:p w:rsidR="00000000" w:rsidDel="00000000" w:rsidP="00000000" w:rsidRDefault="00000000" w:rsidRPr="00000000" w14:paraId="00000003">
      <w:pPr>
        <w:rPr>
          <w:i w:val="1"/>
          <w:color w:val="2f2f30"/>
          <w:sz w:val="24"/>
          <w:szCs w:val="24"/>
          <w:highlight w:val="white"/>
        </w:rPr>
      </w:pPr>
      <w:r w:rsidDel="00000000" w:rsidR="00000000" w:rsidRPr="00000000">
        <w:rPr>
          <w:i w:val="1"/>
          <w:color w:val="2f2f30"/>
          <w:sz w:val="24"/>
          <w:szCs w:val="24"/>
          <w:highlight w:val="white"/>
          <w:rtl w:val="0"/>
        </w:rPr>
        <w:t xml:space="preserve">This website is owned and operated by Other People Fund. These Terms set forth the terms and conditions under which you may use our website and services as offered by us. This website offers visitors the ability to shop for Other People Fund merchandise. By accessing or using the website of our service, you approve that you have read, understood, and agree to be bound by these Terms.</w:t>
      </w:r>
    </w:p>
    <w:p w:rsidR="00000000" w:rsidDel="00000000" w:rsidP="00000000" w:rsidRDefault="00000000" w:rsidRPr="00000000" w14:paraId="00000004">
      <w:pPr>
        <w:rPr>
          <w:i w:val="1"/>
          <w:color w:val="2f2f30"/>
          <w:sz w:val="24"/>
          <w:szCs w:val="24"/>
          <w:highlight w:val="white"/>
        </w:rPr>
      </w:pPr>
      <w:r w:rsidDel="00000000" w:rsidR="00000000" w:rsidRPr="00000000">
        <w:rPr>
          <w:rtl w:val="0"/>
        </w:rPr>
      </w:r>
    </w:p>
    <w:p w:rsidR="00000000" w:rsidDel="00000000" w:rsidP="00000000" w:rsidRDefault="00000000" w:rsidRPr="00000000" w14:paraId="00000005">
      <w:pPr>
        <w:rPr>
          <w:b w:val="1"/>
          <w:i w:val="1"/>
          <w:color w:val="2f2f30"/>
          <w:sz w:val="24"/>
          <w:szCs w:val="24"/>
          <w:highlight w:val="white"/>
        </w:rPr>
      </w:pPr>
      <w:r w:rsidDel="00000000" w:rsidR="00000000" w:rsidRPr="00000000">
        <w:rPr>
          <w:b w:val="1"/>
          <w:i w:val="1"/>
          <w:color w:val="2f2f30"/>
          <w:sz w:val="24"/>
          <w:szCs w:val="24"/>
          <w:highlight w:val="white"/>
          <w:rtl w:val="0"/>
        </w:rPr>
        <w:t xml:space="preserve">Usage </w:t>
      </w:r>
    </w:p>
    <w:p w:rsidR="00000000" w:rsidDel="00000000" w:rsidP="00000000" w:rsidRDefault="00000000" w:rsidRPr="00000000" w14:paraId="00000006">
      <w:pPr>
        <w:rPr>
          <w:i w:val="1"/>
          <w:color w:val="2f2f30"/>
          <w:sz w:val="24"/>
          <w:szCs w:val="24"/>
          <w:highlight w:val="white"/>
        </w:rPr>
      </w:pPr>
      <w:r w:rsidDel="00000000" w:rsidR="00000000" w:rsidRPr="00000000">
        <w:rPr>
          <w:rtl w:val="0"/>
        </w:rPr>
      </w:r>
    </w:p>
    <w:p w:rsidR="00000000" w:rsidDel="00000000" w:rsidP="00000000" w:rsidRDefault="00000000" w:rsidRPr="00000000" w14:paraId="00000007">
      <w:pPr>
        <w:rPr>
          <w:i w:val="1"/>
          <w:color w:val="2f2f30"/>
          <w:sz w:val="24"/>
          <w:szCs w:val="24"/>
          <w:highlight w:val="white"/>
        </w:rPr>
      </w:pPr>
      <w:r w:rsidDel="00000000" w:rsidR="00000000" w:rsidRPr="00000000">
        <w:rPr>
          <w:i w:val="1"/>
          <w:color w:val="2f2f30"/>
          <w:sz w:val="24"/>
          <w:szCs w:val="24"/>
          <w:highlight w:val="white"/>
          <w:rtl w:val="0"/>
        </w:rPr>
        <w:t xml:space="preserve">In order to use our website and/or receive our services, you must possess the legal authority, right and freedom to enter into these Terms as a binding agreement. You are not allowed to use this website and/or receive services if doing so is prohibited in your country or under any law or regulation applicable to you.</w:t>
      </w:r>
    </w:p>
    <w:p w:rsidR="00000000" w:rsidDel="00000000" w:rsidP="00000000" w:rsidRDefault="00000000" w:rsidRPr="00000000" w14:paraId="00000008">
      <w:pPr>
        <w:rPr>
          <w:i w:val="1"/>
          <w:color w:val="2f2f30"/>
          <w:sz w:val="24"/>
          <w:szCs w:val="24"/>
          <w:highlight w:val="white"/>
        </w:rPr>
      </w:pPr>
      <w:r w:rsidDel="00000000" w:rsidR="00000000" w:rsidRPr="00000000">
        <w:rPr>
          <w:rtl w:val="0"/>
        </w:rPr>
      </w:r>
    </w:p>
    <w:p w:rsidR="00000000" w:rsidDel="00000000" w:rsidP="00000000" w:rsidRDefault="00000000" w:rsidRPr="00000000" w14:paraId="00000009">
      <w:pPr>
        <w:rPr>
          <w:b w:val="1"/>
          <w:i w:val="1"/>
          <w:color w:val="2f2f30"/>
          <w:sz w:val="24"/>
          <w:szCs w:val="24"/>
          <w:highlight w:val="white"/>
        </w:rPr>
      </w:pPr>
      <w:r w:rsidDel="00000000" w:rsidR="00000000" w:rsidRPr="00000000">
        <w:rPr>
          <w:b w:val="1"/>
          <w:i w:val="1"/>
          <w:color w:val="2f2f30"/>
          <w:sz w:val="24"/>
          <w:szCs w:val="24"/>
          <w:highlight w:val="white"/>
          <w:rtl w:val="0"/>
        </w:rPr>
        <w:t xml:space="preserve">Commercial Terms</w:t>
      </w:r>
    </w:p>
    <w:p w:rsidR="00000000" w:rsidDel="00000000" w:rsidP="00000000" w:rsidRDefault="00000000" w:rsidRPr="00000000" w14:paraId="0000000A">
      <w:pPr>
        <w:rPr>
          <w:i w:val="1"/>
          <w:color w:val="2f2f30"/>
          <w:sz w:val="24"/>
          <w:szCs w:val="24"/>
          <w:highlight w:val="white"/>
        </w:rPr>
      </w:pPr>
      <w:r w:rsidDel="00000000" w:rsidR="00000000" w:rsidRPr="00000000">
        <w:rPr>
          <w:rtl w:val="0"/>
        </w:rPr>
      </w:r>
    </w:p>
    <w:p w:rsidR="00000000" w:rsidDel="00000000" w:rsidP="00000000" w:rsidRDefault="00000000" w:rsidRPr="00000000" w14:paraId="0000000B">
      <w:pPr>
        <w:rPr>
          <w:i w:val="1"/>
          <w:color w:val="2f2f30"/>
          <w:sz w:val="24"/>
          <w:szCs w:val="24"/>
          <w:highlight w:val="white"/>
        </w:rPr>
      </w:pPr>
      <w:r w:rsidDel="00000000" w:rsidR="00000000" w:rsidRPr="00000000">
        <w:rPr>
          <w:i w:val="1"/>
          <w:color w:val="2f2f30"/>
          <w:sz w:val="24"/>
          <w:szCs w:val="24"/>
          <w:highlight w:val="white"/>
          <w:rtl w:val="0"/>
        </w:rPr>
        <w:t xml:space="preserve">When buying an item, you agree that: (i) you are responsible for reading the full item listing before making a commitment to buy it: (ii) you enter into a legally binding contract to purchase an item when you commit to buy an item and you complete the check-out payment process.</w:t>
      </w:r>
    </w:p>
    <w:p w:rsidR="00000000" w:rsidDel="00000000" w:rsidP="00000000" w:rsidRDefault="00000000" w:rsidRPr="00000000" w14:paraId="0000000C">
      <w:pPr>
        <w:rPr>
          <w:i w:val="1"/>
          <w:color w:val="2f2f30"/>
          <w:sz w:val="24"/>
          <w:szCs w:val="24"/>
          <w:highlight w:val="white"/>
        </w:rPr>
      </w:pPr>
      <w:r w:rsidDel="00000000" w:rsidR="00000000" w:rsidRPr="00000000">
        <w:rPr>
          <w:rtl w:val="0"/>
        </w:rPr>
      </w:r>
    </w:p>
    <w:p w:rsidR="00000000" w:rsidDel="00000000" w:rsidP="00000000" w:rsidRDefault="00000000" w:rsidRPr="00000000" w14:paraId="0000000D">
      <w:pPr>
        <w:rPr>
          <w:i w:val="1"/>
          <w:color w:val="2f2f30"/>
          <w:sz w:val="24"/>
          <w:szCs w:val="24"/>
          <w:highlight w:val="white"/>
        </w:rPr>
      </w:pPr>
      <w:r w:rsidDel="00000000" w:rsidR="00000000" w:rsidRPr="00000000">
        <w:rPr>
          <w:i w:val="1"/>
          <w:color w:val="2f2f30"/>
          <w:sz w:val="24"/>
          <w:szCs w:val="24"/>
          <w:highlight w:val="white"/>
          <w:rtl w:val="0"/>
        </w:rPr>
        <w:t xml:space="preserve">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p>
    <w:p w:rsidR="00000000" w:rsidDel="00000000" w:rsidP="00000000" w:rsidRDefault="00000000" w:rsidRPr="00000000" w14:paraId="0000000E">
      <w:pPr>
        <w:rPr>
          <w:i w:val="1"/>
          <w:color w:val="2f2f30"/>
          <w:sz w:val="24"/>
          <w:szCs w:val="24"/>
          <w:highlight w:val="white"/>
        </w:rPr>
      </w:pPr>
      <w:r w:rsidDel="00000000" w:rsidR="00000000" w:rsidRPr="00000000">
        <w:rPr>
          <w:rtl w:val="0"/>
        </w:rPr>
      </w:r>
    </w:p>
    <w:p w:rsidR="00000000" w:rsidDel="00000000" w:rsidP="00000000" w:rsidRDefault="00000000" w:rsidRPr="00000000" w14:paraId="0000000F">
      <w:pPr>
        <w:rPr>
          <w:i w:val="1"/>
          <w:color w:val="2f2f30"/>
          <w:sz w:val="24"/>
          <w:szCs w:val="24"/>
          <w:highlight w:val="white"/>
        </w:rPr>
      </w:pPr>
      <w:r w:rsidDel="00000000" w:rsidR="00000000" w:rsidRPr="00000000">
        <w:rPr>
          <w:i w:val="1"/>
          <w:color w:val="2f2f30"/>
          <w:sz w:val="24"/>
          <w:szCs w:val="24"/>
          <w:highlight w:val="white"/>
          <w:rtl w:val="0"/>
        </w:rPr>
        <w:t xml:space="preserve">The fee for the services and any other charges you may incur in connection with your use of the service, such as taxes and possible transaction fees, will be charged to your payment method.</w:t>
      </w:r>
    </w:p>
    <w:p w:rsidR="00000000" w:rsidDel="00000000" w:rsidP="00000000" w:rsidRDefault="00000000" w:rsidRPr="00000000" w14:paraId="00000010">
      <w:pPr>
        <w:rPr>
          <w:i w:val="1"/>
          <w:color w:val="2f2f30"/>
          <w:sz w:val="24"/>
          <w:szCs w:val="24"/>
          <w:highlight w:val="white"/>
        </w:rPr>
      </w:pPr>
      <w:r w:rsidDel="00000000" w:rsidR="00000000" w:rsidRPr="00000000">
        <w:rPr>
          <w:rtl w:val="0"/>
        </w:rPr>
      </w:r>
    </w:p>
    <w:p w:rsidR="00000000" w:rsidDel="00000000" w:rsidP="00000000" w:rsidRDefault="00000000" w:rsidRPr="00000000" w14:paraId="00000011">
      <w:pPr>
        <w:rPr>
          <w:i w:val="1"/>
          <w:color w:val="2f2f30"/>
          <w:sz w:val="24"/>
          <w:szCs w:val="24"/>
          <w:highlight w:val="white"/>
        </w:rPr>
      </w:pPr>
      <w:r w:rsidDel="00000000" w:rsidR="00000000" w:rsidRPr="00000000">
        <w:rPr>
          <w:i w:val="1"/>
          <w:color w:val="2f2f30"/>
          <w:sz w:val="24"/>
          <w:szCs w:val="24"/>
          <w:highlight w:val="white"/>
          <w:rtl w:val="0"/>
        </w:rPr>
        <w:t xml:space="preserve">International customers are responsible for custom/duty </w:t>
      </w:r>
      <w:r w:rsidDel="00000000" w:rsidR="00000000" w:rsidRPr="00000000">
        <w:rPr>
          <w:i w:val="1"/>
          <w:color w:val="222222"/>
          <w:highlight w:val="white"/>
          <w:rtl w:val="0"/>
        </w:rPr>
        <w:t xml:space="preserve">fees.</w:t>
      </w:r>
      <w:r w:rsidDel="00000000" w:rsidR="00000000" w:rsidRPr="00000000">
        <w:rPr>
          <w:rtl w:val="0"/>
        </w:rPr>
      </w:r>
    </w:p>
    <w:p w:rsidR="00000000" w:rsidDel="00000000" w:rsidP="00000000" w:rsidRDefault="00000000" w:rsidRPr="00000000" w14:paraId="00000012">
      <w:pPr>
        <w:rPr>
          <w:i w:val="1"/>
          <w:color w:val="2f2f30"/>
          <w:sz w:val="24"/>
          <w:szCs w:val="24"/>
          <w:highlight w:val="white"/>
        </w:rPr>
      </w:pPr>
      <w:r w:rsidDel="00000000" w:rsidR="00000000" w:rsidRPr="00000000">
        <w:rPr>
          <w:rtl w:val="0"/>
        </w:rPr>
      </w:r>
    </w:p>
    <w:p w:rsidR="00000000" w:rsidDel="00000000" w:rsidP="00000000" w:rsidRDefault="00000000" w:rsidRPr="00000000" w14:paraId="00000013">
      <w:pPr>
        <w:rPr>
          <w:b w:val="1"/>
          <w:i w:val="1"/>
          <w:color w:val="2f2f30"/>
          <w:sz w:val="24"/>
          <w:szCs w:val="24"/>
          <w:highlight w:val="white"/>
        </w:rPr>
      </w:pPr>
      <w:r w:rsidDel="00000000" w:rsidR="00000000" w:rsidRPr="00000000">
        <w:rPr>
          <w:b w:val="1"/>
          <w:i w:val="1"/>
          <w:color w:val="2f2f30"/>
          <w:sz w:val="24"/>
          <w:szCs w:val="24"/>
          <w:highlight w:val="white"/>
          <w:rtl w:val="0"/>
        </w:rPr>
        <w:t xml:space="preserve">Returns and Refunds</w:t>
      </w:r>
    </w:p>
    <w:p w:rsidR="00000000" w:rsidDel="00000000" w:rsidP="00000000" w:rsidRDefault="00000000" w:rsidRPr="00000000" w14:paraId="00000014">
      <w:pPr>
        <w:rPr>
          <w:i w:val="1"/>
          <w:color w:val="2f2f30"/>
          <w:sz w:val="24"/>
          <w:szCs w:val="24"/>
          <w:highlight w:val="white"/>
        </w:rPr>
      </w:pPr>
      <w:r w:rsidDel="00000000" w:rsidR="00000000" w:rsidRPr="00000000">
        <w:rPr>
          <w:rtl w:val="0"/>
        </w:rPr>
      </w:r>
    </w:p>
    <w:p w:rsidR="00000000" w:rsidDel="00000000" w:rsidP="00000000" w:rsidRDefault="00000000" w:rsidRPr="00000000" w14:paraId="00000015">
      <w:pPr>
        <w:rPr>
          <w:i w:val="1"/>
          <w:color w:val="2f2f30"/>
          <w:sz w:val="24"/>
          <w:szCs w:val="24"/>
          <w:highlight w:val="white"/>
        </w:rPr>
      </w:pPr>
      <w:r w:rsidDel="00000000" w:rsidR="00000000" w:rsidRPr="00000000">
        <w:rPr>
          <w:i w:val="1"/>
          <w:color w:val="2f2f30"/>
          <w:sz w:val="24"/>
          <w:szCs w:val="24"/>
          <w:highlight w:val="white"/>
          <w:rtl w:val="0"/>
        </w:rPr>
        <w:t xml:space="preserve">Due to the nature of the business, all sales are final. Other People Fund does not offer returns or refunds on any merchandise. If there is a problem with your order, please reach out to </w:t>
      </w:r>
      <w:hyperlink r:id="rId6">
        <w:r w:rsidDel="00000000" w:rsidR="00000000" w:rsidRPr="00000000">
          <w:rPr>
            <w:i w:val="1"/>
            <w:color w:val="1155cc"/>
            <w:sz w:val="24"/>
            <w:szCs w:val="24"/>
            <w:highlight w:val="white"/>
            <w:u w:val="single"/>
            <w:rtl w:val="0"/>
          </w:rPr>
          <w:t xml:space="preserve">otherpeoplefund@gmail.com</w:t>
        </w:r>
      </w:hyperlink>
      <w:r w:rsidDel="00000000" w:rsidR="00000000" w:rsidRPr="00000000">
        <w:rPr>
          <w:i w:val="1"/>
          <w:color w:val="2f2f30"/>
          <w:sz w:val="24"/>
          <w:szCs w:val="24"/>
          <w:highlight w:val="white"/>
          <w:rtl w:val="0"/>
        </w:rPr>
        <w:t xml:space="preserve">. </w:t>
      </w:r>
      <w:r w:rsidDel="00000000" w:rsidR="00000000" w:rsidRPr="00000000">
        <w:rPr>
          <w:rtl w:val="0"/>
        </w:rPr>
      </w:r>
    </w:p>
    <w:p w:rsidR="00000000" w:rsidDel="00000000" w:rsidP="00000000" w:rsidRDefault="00000000" w:rsidRPr="00000000" w14:paraId="00000016">
      <w:pPr>
        <w:rPr>
          <w:i w:val="1"/>
          <w:color w:val="2f2f30"/>
          <w:sz w:val="24"/>
          <w:szCs w:val="24"/>
          <w:highlight w:val="white"/>
        </w:rPr>
      </w:pPr>
      <w:r w:rsidDel="00000000" w:rsidR="00000000" w:rsidRPr="00000000">
        <w:rPr>
          <w:rtl w:val="0"/>
        </w:rPr>
      </w:r>
    </w:p>
    <w:p w:rsidR="00000000" w:rsidDel="00000000" w:rsidP="00000000" w:rsidRDefault="00000000" w:rsidRPr="00000000" w14:paraId="00000017">
      <w:pPr>
        <w:rPr>
          <w:b w:val="1"/>
          <w:i w:val="1"/>
          <w:color w:val="2f2f30"/>
          <w:sz w:val="24"/>
          <w:szCs w:val="24"/>
          <w:highlight w:val="white"/>
        </w:rPr>
      </w:pPr>
      <w:r w:rsidDel="00000000" w:rsidR="00000000" w:rsidRPr="00000000">
        <w:rPr>
          <w:b w:val="1"/>
          <w:i w:val="1"/>
          <w:color w:val="2f2f30"/>
          <w:sz w:val="24"/>
          <w:szCs w:val="24"/>
          <w:highlight w:val="white"/>
          <w:rtl w:val="0"/>
        </w:rPr>
        <w:t xml:space="preserve">Right to Change</w:t>
      </w:r>
    </w:p>
    <w:p w:rsidR="00000000" w:rsidDel="00000000" w:rsidP="00000000" w:rsidRDefault="00000000" w:rsidRPr="00000000" w14:paraId="00000018">
      <w:pPr>
        <w:rPr>
          <w:b w:val="1"/>
          <w:i w:val="1"/>
          <w:color w:val="2f2f30"/>
          <w:sz w:val="24"/>
          <w:szCs w:val="24"/>
          <w:highlight w:val="white"/>
        </w:rPr>
      </w:pPr>
      <w:r w:rsidDel="00000000" w:rsidR="00000000" w:rsidRPr="00000000">
        <w:rPr>
          <w:rtl w:val="0"/>
        </w:rPr>
      </w:r>
    </w:p>
    <w:p w:rsidR="00000000" w:rsidDel="00000000" w:rsidP="00000000" w:rsidRDefault="00000000" w:rsidRPr="00000000" w14:paraId="00000019">
      <w:pPr>
        <w:rPr>
          <w:i w:val="1"/>
          <w:color w:val="2f2f30"/>
          <w:sz w:val="24"/>
          <w:szCs w:val="24"/>
          <w:highlight w:val="white"/>
        </w:rPr>
      </w:pPr>
      <w:r w:rsidDel="00000000" w:rsidR="00000000" w:rsidRPr="00000000">
        <w:rPr>
          <w:i w:val="1"/>
          <w:color w:val="2f2f30"/>
          <w:sz w:val="24"/>
          <w:szCs w:val="24"/>
          <w:highlight w:val="white"/>
          <w:rtl w:val="0"/>
        </w:rPr>
        <w:t xml:space="preserve">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rsidR="00000000" w:rsidDel="00000000" w:rsidP="00000000" w:rsidRDefault="00000000" w:rsidRPr="00000000" w14:paraId="0000001A">
      <w:pPr>
        <w:rPr>
          <w:b w:val="1"/>
          <w:i w:val="1"/>
          <w:color w:val="2f2f30"/>
          <w:sz w:val="24"/>
          <w:szCs w:val="24"/>
          <w:highlight w:val="white"/>
        </w:rPr>
      </w:pPr>
      <w:r w:rsidDel="00000000" w:rsidR="00000000" w:rsidRPr="00000000">
        <w:rPr>
          <w:rtl w:val="0"/>
        </w:rPr>
      </w:r>
    </w:p>
    <w:p w:rsidR="00000000" w:rsidDel="00000000" w:rsidP="00000000" w:rsidRDefault="00000000" w:rsidRPr="00000000" w14:paraId="0000001B">
      <w:pPr>
        <w:rPr>
          <w:b w:val="1"/>
          <w:i w:val="1"/>
          <w:color w:val="2f2f30"/>
          <w:sz w:val="24"/>
          <w:szCs w:val="24"/>
          <w:highlight w:val="white"/>
        </w:rPr>
      </w:pPr>
      <w:r w:rsidDel="00000000" w:rsidR="00000000" w:rsidRPr="00000000">
        <w:rPr>
          <w:b w:val="1"/>
          <w:i w:val="1"/>
          <w:color w:val="2f2f30"/>
          <w:sz w:val="24"/>
          <w:szCs w:val="24"/>
          <w:highlight w:val="white"/>
          <w:rtl w:val="0"/>
        </w:rPr>
        <w:t xml:space="preserve">Ownership</w:t>
      </w:r>
    </w:p>
    <w:p w:rsidR="00000000" w:rsidDel="00000000" w:rsidP="00000000" w:rsidRDefault="00000000" w:rsidRPr="00000000" w14:paraId="0000001C">
      <w:pPr>
        <w:rPr>
          <w:i w:val="1"/>
          <w:color w:val="2f2f30"/>
          <w:sz w:val="24"/>
          <w:szCs w:val="24"/>
          <w:highlight w:val="white"/>
        </w:rPr>
      </w:pPr>
      <w:r w:rsidDel="00000000" w:rsidR="00000000" w:rsidRPr="00000000">
        <w:rPr>
          <w:rtl w:val="0"/>
        </w:rPr>
      </w:r>
    </w:p>
    <w:p w:rsidR="00000000" w:rsidDel="00000000" w:rsidP="00000000" w:rsidRDefault="00000000" w:rsidRPr="00000000" w14:paraId="0000001D">
      <w:pPr>
        <w:rPr>
          <w:i w:val="1"/>
          <w:color w:val="2f2f30"/>
          <w:sz w:val="24"/>
          <w:szCs w:val="24"/>
          <w:highlight w:val="white"/>
        </w:rPr>
      </w:pPr>
      <w:r w:rsidDel="00000000" w:rsidR="00000000" w:rsidRPr="00000000">
        <w:rPr>
          <w:i w:val="1"/>
          <w:color w:val="2f2f30"/>
          <w:sz w:val="24"/>
          <w:szCs w:val="24"/>
          <w:highlight w:val="white"/>
          <w:rtl w:val="0"/>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Other People Fund.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rsidR="00000000" w:rsidDel="00000000" w:rsidP="00000000" w:rsidRDefault="00000000" w:rsidRPr="00000000" w14:paraId="0000001E">
      <w:pPr>
        <w:rPr>
          <w:i w:val="1"/>
          <w:color w:val="2f2f30"/>
          <w:sz w:val="24"/>
          <w:szCs w:val="24"/>
          <w:highlight w:val="white"/>
        </w:rPr>
      </w:pPr>
      <w:r w:rsidDel="00000000" w:rsidR="00000000" w:rsidRPr="00000000">
        <w:rPr>
          <w:rtl w:val="0"/>
        </w:rPr>
      </w:r>
    </w:p>
    <w:p w:rsidR="00000000" w:rsidDel="00000000" w:rsidP="00000000" w:rsidRDefault="00000000" w:rsidRPr="00000000" w14:paraId="0000001F">
      <w:pPr>
        <w:rPr>
          <w:b w:val="1"/>
          <w:i w:val="1"/>
          <w:color w:val="2f2f30"/>
          <w:sz w:val="24"/>
          <w:szCs w:val="24"/>
          <w:highlight w:val="white"/>
        </w:rPr>
      </w:pPr>
      <w:r w:rsidDel="00000000" w:rsidR="00000000" w:rsidRPr="00000000">
        <w:rPr>
          <w:b w:val="1"/>
          <w:i w:val="1"/>
          <w:color w:val="2f2f30"/>
          <w:sz w:val="24"/>
          <w:szCs w:val="24"/>
          <w:highlight w:val="white"/>
          <w:rtl w:val="0"/>
        </w:rPr>
        <w:t xml:space="preserve">Right to Suspend or Terminate User Account</w:t>
      </w:r>
    </w:p>
    <w:p w:rsidR="00000000" w:rsidDel="00000000" w:rsidP="00000000" w:rsidRDefault="00000000" w:rsidRPr="00000000" w14:paraId="00000020">
      <w:pPr>
        <w:rPr>
          <w:i w:val="1"/>
          <w:color w:val="2f2f30"/>
          <w:sz w:val="24"/>
          <w:szCs w:val="24"/>
          <w:highlight w:val="white"/>
        </w:rPr>
      </w:pPr>
      <w:r w:rsidDel="00000000" w:rsidR="00000000" w:rsidRPr="00000000">
        <w:rPr>
          <w:rtl w:val="0"/>
        </w:rPr>
      </w:r>
    </w:p>
    <w:p w:rsidR="00000000" w:rsidDel="00000000" w:rsidP="00000000" w:rsidRDefault="00000000" w:rsidRPr="00000000" w14:paraId="00000021">
      <w:pPr>
        <w:rPr>
          <w:i w:val="1"/>
          <w:color w:val="2f2f30"/>
          <w:sz w:val="24"/>
          <w:szCs w:val="24"/>
          <w:highlight w:val="white"/>
        </w:rPr>
      </w:pPr>
      <w:r w:rsidDel="00000000" w:rsidR="00000000" w:rsidRPr="00000000">
        <w:rPr>
          <w:i w:val="1"/>
          <w:color w:val="2f2f30"/>
          <w:sz w:val="24"/>
          <w:szCs w:val="24"/>
          <w:highlight w:val="white"/>
          <w:rtl w:val="0"/>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w:t>
      </w:r>
    </w:p>
    <w:p w:rsidR="00000000" w:rsidDel="00000000" w:rsidP="00000000" w:rsidRDefault="00000000" w:rsidRPr="00000000" w14:paraId="00000022">
      <w:pPr>
        <w:rPr>
          <w:i w:val="1"/>
          <w:color w:val="2f2f30"/>
          <w:sz w:val="24"/>
          <w:szCs w:val="24"/>
          <w:highlight w:val="white"/>
        </w:rPr>
      </w:pPr>
      <w:r w:rsidDel="00000000" w:rsidR="00000000" w:rsidRPr="00000000">
        <w:rPr>
          <w:rtl w:val="0"/>
        </w:rPr>
      </w:r>
    </w:p>
    <w:p w:rsidR="00000000" w:rsidDel="00000000" w:rsidP="00000000" w:rsidRDefault="00000000" w:rsidRPr="00000000" w14:paraId="00000023">
      <w:pPr>
        <w:rPr>
          <w:b w:val="1"/>
          <w:i w:val="1"/>
          <w:color w:val="2f2f30"/>
          <w:sz w:val="24"/>
          <w:szCs w:val="24"/>
          <w:highlight w:val="white"/>
        </w:rPr>
      </w:pPr>
      <w:r w:rsidDel="00000000" w:rsidR="00000000" w:rsidRPr="00000000">
        <w:rPr>
          <w:b w:val="1"/>
          <w:i w:val="1"/>
          <w:color w:val="2f2f30"/>
          <w:sz w:val="24"/>
          <w:szCs w:val="24"/>
          <w:highlight w:val="white"/>
          <w:rtl w:val="0"/>
        </w:rPr>
        <w:t xml:space="preserve">Indemnification</w:t>
      </w:r>
    </w:p>
    <w:p w:rsidR="00000000" w:rsidDel="00000000" w:rsidP="00000000" w:rsidRDefault="00000000" w:rsidRPr="00000000" w14:paraId="00000024">
      <w:pPr>
        <w:rPr>
          <w:i w:val="1"/>
          <w:color w:val="2f2f30"/>
          <w:sz w:val="24"/>
          <w:szCs w:val="24"/>
          <w:highlight w:val="white"/>
        </w:rPr>
      </w:pPr>
      <w:r w:rsidDel="00000000" w:rsidR="00000000" w:rsidRPr="00000000">
        <w:rPr>
          <w:rtl w:val="0"/>
        </w:rPr>
      </w:r>
    </w:p>
    <w:p w:rsidR="00000000" w:rsidDel="00000000" w:rsidP="00000000" w:rsidRDefault="00000000" w:rsidRPr="00000000" w14:paraId="00000025">
      <w:pPr>
        <w:rPr>
          <w:i w:val="1"/>
          <w:color w:val="2f2f30"/>
          <w:sz w:val="24"/>
          <w:szCs w:val="24"/>
          <w:highlight w:val="white"/>
        </w:rPr>
      </w:pPr>
      <w:r w:rsidDel="00000000" w:rsidR="00000000" w:rsidRPr="00000000">
        <w:rPr>
          <w:i w:val="1"/>
          <w:color w:val="2f2f30"/>
          <w:sz w:val="24"/>
          <w:szCs w:val="24"/>
          <w:highlight w:val="white"/>
          <w:rtl w:val="0"/>
        </w:rPr>
        <w:t xml:space="preserve">You agree to indemnify and hold Other People Fund harmless from any demands, loss, liability, claims or expenses (including attorneys’ fees), made against them by any third party due to, or arising out of, or in connection with your use of the website or any of the services offered on the website.</w:t>
      </w:r>
    </w:p>
    <w:p w:rsidR="00000000" w:rsidDel="00000000" w:rsidP="00000000" w:rsidRDefault="00000000" w:rsidRPr="00000000" w14:paraId="00000026">
      <w:pPr>
        <w:rPr>
          <w:i w:val="1"/>
          <w:color w:val="2f2f30"/>
          <w:sz w:val="24"/>
          <w:szCs w:val="24"/>
          <w:highlight w:val="white"/>
        </w:rPr>
      </w:pPr>
      <w:r w:rsidDel="00000000" w:rsidR="00000000" w:rsidRPr="00000000">
        <w:rPr>
          <w:rtl w:val="0"/>
        </w:rPr>
      </w:r>
    </w:p>
    <w:p w:rsidR="00000000" w:rsidDel="00000000" w:rsidP="00000000" w:rsidRDefault="00000000" w:rsidRPr="00000000" w14:paraId="00000027">
      <w:pPr>
        <w:rPr>
          <w:i w:val="1"/>
          <w:color w:val="2f2f30"/>
          <w:sz w:val="24"/>
          <w:szCs w:val="24"/>
          <w:highlight w:val="white"/>
        </w:rPr>
      </w:pPr>
      <w:r w:rsidDel="00000000" w:rsidR="00000000" w:rsidRPr="00000000">
        <w:rPr>
          <w:b w:val="1"/>
          <w:i w:val="1"/>
          <w:color w:val="2f2f30"/>
          <w:sz w:val="24"/>
          <w:szCs w:val="24"/>
          <w:highlight w:val="white"/>
          <w:rtl w:val="0"/>
        </w:rPr>
        <w:t xml:space="preserve">Limitation of Liability</w:t>
      </w:r>
      <w:r w:rsidDel="00000000" w:rsidR="00000000" w:rsidRPr="00000000">
        <w:rPr>
          <w:rtl w:val="0"/>
        </w:rPr>
      </w:r>
    </w:p>
    <w:p w:rsidR="00000000" w:rsidDel="00000000" w:rsidP="00000000" w:rsidRDefault="00000000" w:rsidRPr="00000000" w14:paraId="00000028">
      <w:pPr>
        <w:rPr>
          <w:i w:val="1"/>
          <w:color w:val="2f2f30"/>
          <w:sz w:val="24"/>
          <w:szCs w:val="24"/>
          <w:highlight w:val="white"/>
        </w:rPr>
      </w:pPr>
      <w:r w:rsidDel="00000000" w:rsidR="00000000" w:rsidRPr="00000000">
        <w:rPr>
          <w:rtl w:val="0"/>
        </w:rPr>
      </w:r>
    </w:p>
    <w:p w:rsidR="00000000" w:rsidDel="00000000" w:rsidP="00000000" w:rsidRDefault="00000000" w:rsidRPr="00000000" w14:paraId="00000029">
      <w:pPr>
        <w:rPr>
          <w:i w:val="1"/>
          <w:color w:val="2f2f30"/>
          <w:sz w:val="24"/>
          <w:szCs w:val="24"/>
          <w:highlight w:val="white"/>
        </w:rPr>
      </w:pPr>
      <w:r w:rsidDel="00000000" w:rsidR="00000000" w:rsidRPr="00000000">
        <w:rPr>
          <w:i w:val="1"/>
          <w:color w:val="2f2f30"/>
          <w:sz w:val="24"/>
          <w:szCs w:val="24"/>
          <w:highlight w:val="white"/>
          <w:rtl w:val="0"/>
        </w:rPr>
        <w:t xml:space="preserve">To the maximum extent permitted by applicable law, in no event shall Other People Fund, be liable for any indirect, punitive, incidental, special, consequential or exemplary damages, including without limitation, damages for loss of profits, goodwill, use, data or other intangible losses, arising out of or relating to the use of, or inability to use, the service.</w:t>
      </w:r>
    </w:p>
    <w:p w:rsidR="00000000" w:rsidDel="00000000" w:rsidP="00000000" w:rsidRDefault="00000000" w:rsidRPr="00000000" w14:paraId="0000002A">
      <w:pPr>
        <w:rPr>
          <w:i w:val="1"/>
          <w:color w:val="2f2f30"/>
          <w:sz w:val="24"/>
          <w:szCs w:val="24"/>
          <w:highlight w:val="white"/>
        </w:rPr>
      </w:pPr>
      <w:r w:rsidDel="00000000" w:rsidR="00000000" w:rsidRPr="00000000">
        <w:rPr>
          <w:rtl w:val="0"/>
        </w:rPr>
      </w:r>
    </w:p>
    <w:p w:rsidR="00000000" w:rsidDel="00000000" w:rsidP="00000000" w:rsidRDefault="00000000" w:rsidRPr="00000000" w14:paraId="0000002B">
      <w:pPr>
        <w:rPr>
          <w:i w:val="1"/>
          <w:color w:val="2f2f30"/>
          <w:sz w:val="24"/>
          <w:szCs w:val="24"/>
          <w:highlight w:val="white"/>
        </w:rPr>
      </w:pPr>
      <w:r w:rsidDel="00000000" w:rsidR="00000000" w:rsidRPr="00000000">
        <w:rPr>
          <w:i w:val="1"/>
          <w:color w:val="2f2f30"/>
          <w:sz w:val="24"/>
          <w:szCs w:val="24"/>
          <w:highlight w:val="white"/>
          <w:rtl w:val="0"/>
        </w:rPr>
        <w:t xml:space="preserve">To the maximum extent permitted by applicable law, Other People Fund assumes no liability or responsibility for any (i)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rsidR="00000000" w:rsidDel="00000000" w:rsidP="00000000" w:rsidRDefault="00000000" w:rsidRPr="00000000" w14:paraId="0000002C">
      <w:pPr>
        <w:rPr>
          <w:i w:val="1"/>
          <w:color w:val="2f2f30"/>
          <w:sz w:val="24"/>
          <w:szCs w:val="24"/>
          <w:highlight w:val="white"/>
        </w:rPr>
      </w:pPr>
      <w:r w:rsidDel="00000000" w:rsidR="00000000" w:rsidRPr="00000000">
        <w:rPr>
          <w:rtl w:val="0"/>
        </w:rPr>
      </w:r>
    </w:p>
    <w:p w:rsidR="00000000" w:rsidDel="00000000" w:rsidP="00000000" w:rsidRDefault="00000000" w:rsidRPr="00000000" w14:paraId="0000002D">
      <w:pPr>
        <w:rPr>
          <w:i w:val="1"/>
          <w:color w:val="2f2f30"/>
          <w:sz w:val="24"/>
          <w:szCs w:val="24"/>
          <w:highlight w:val="white"/>
        </w:rPr>
      </w:pPr>
      <w:r w:rsidDel="00000000" w:rsidR="00000000" w:rsidRPr="00000000">
        <w:rPr>
          <w:b w:val="1"/>
          <w:i w:val="1"/>
          <w:color w:val="2f2f30"/>
          <w:sz w:val="24"/>
          <w:szCs w:val="24"/>
          <w:highlight w:val="white"/>
          <w:rtl w:val="0"/>
        </w:rPr>
        <w:t xml:space="preserve">Right to Change and Modify Terms</w:t>
      </w:r>
      <w:r w:rsidDel="00000000" w:rsidR="00000000" w:rsidRPr="00000000">
        <w:rPr>
          <w:rtl w:val="0"/>
        </w:rPr>
      </w:r>
    </w:p>
    <w:p w:rsidR="00000000" w:rsidDel="00000000" w:rsidP="00000000" w:rsidRDefault="00000000" w:rsidRPr="00000000" w14:paraId="0000002E">
      <w:pPr>
        <w:rPr>
          <w:i w:val="1"/>
          <w:color w:val="2f2f30"/>
          <w:sz w:val="24"/>
          <w:szCs w:val="24"/>
          <w:highlight w:val="white"/>
        </w:rPr>
      </w:pPr>
      <w:r w:rsidDel="00000000" w:rsidR="00000000" w:rsidRPr="00000000">
        <w:rPr>
          <w:rtl w:val="0"/>
        </w:rPr>
      </w:r>
    </w:p>
    <w:p w:rsidR="00000000" w:rsidDel="00000000" w:rsidP="00000000" w:rsidRDefault="00000000" w:rsidRPr="00000000" w14:paraId="0000002F">
      <w:pPr>
        <w:rPr>
          <w:i w:val="1"/>
          <w:color w:val="2f2f30"/>
          <w:sz w:val="24"/>
          <w:szCs w:val="24"/>
          <w:highlight w:val="white"/>
        </w:rPr>
      </w:pPr>
      <w:r w:rsidDel="00000000" w:rsidR="00000000" w:rsidRPr="00000000">
        <w:rPr>
          <w:i w:val="1"/>
          <w:color w:val="2f2f30"/>
          <w:sz w:val="24"/>
          <w:szCs w:val="24"/>
          <w:highlight w:val="white"/>
          <w:rtl w:val="0"/>
        </w:rPr>
        <w:t xml:space="preserve">We reserve the right to modify these terms from time to time at our sole discretion. Therefore, you should review these pages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rsidR="00000000" w:rsidDel="00000000" w:rsidP="00000000" w:rsidRDefault="00000000" w:rsidRPr="00000000" w14:paraId="00000030">
      <w:pPr>
        <w:rPr>
          <w:i w:val="1"/>
          <w:color w:val="2f2f30"/>
          <w:sz w:val="24"/>
          <w:szCs w:val="24"/>
          <w:highlight w:val="white"/>
        </w:rPr>
      </w:pPr>
      <w:r w:rsidDel="00000000" w:rsidR="00000000" w:rsidRPr="00000000">
        <w:rPr>
          <w:rtl w:val="0"/>
        </w:rPr>
      </w:r>
    </w:p>
    <w:p w:rsidR="00000000" w:rsidDel="00000000" w:rsidP="00000000" w:rsidRDefault="00000000" w:rsidRPr="00000000" w14:paraId="00000031">
      <w:pPr>
        <w:rPr>
          <w:i w:val="1"/>
          <w:color w:val="2f2f30"/>
          <w:sz w:val="24"/>
          <w:szCs w:val="24"/>
          <w:highlight w:val="white"/>
        </w:rPr>
      </w:pPr>
      <w:r w:rsidDel="00000000" w:rsidR="00000000" w:rsidRPr="00000000">
        <w:rPr>
          <w:b w:val="1"/>
          <w:i w:val="1"/>
          <w:color w:val="2f2f30"/>
          <w:sz w:val="24"/>
          <w:szCs w:val="24"/>
          <w:highlight w:val="white"/>
          <w:rtl w:val="0"/>
        </w:rPr>
        <w:t xml:space="preserve">Preference of Law and Dispute Resolution</w:t>
      </w:r>
      <w:r w:rsidDel="00000000" w:rsidR="00000000" w:rsidRPr="00000000">
        <w:rPr>
          <w:rtl w:val="0"/>
        </w:rPr>
      </w:r>
    </w:p>
    <w:p w:rsidR="00000000" w:rsidDel="00000000" w:rsidP="00000000" w:rsidRDefault="00000000" w:rsidRPr="00000000" w14:paraId="00000032">
      <w:pPr>
        <w:rPr>
          <w:i w:val="1"/>
          <w:color w:val="2f2f30"/>
          <w:sz w:val="24"/>
          <w:szCs w:val="24"/>
          <w:highlight w:val="white"/>
        </w:rPr>
      </w:pPr>
      <w:r w:rsidDel="00000000" w:rsidR="00000000" w:rsidRPr="00000000">
        <w:rPr>
          <w:rtl w:val="0"/>
        </w:rPr>
      </w:r>
    </w:p>
    <w:p w:rsidR="00000000" w:rsidDel="00000000" w:rsidP="00000000" w:rsidRDefault="00000000" w:rsidRPr="00000000" w14:paraId="00000033">
      <w:pPr>
        <w:rPr>
          <w:i w:val="1"/>
          <w:color w:val="2f2f30"/>
          <w:sz w:val="24"/>
          <w:szCs w:val="24"/>
          <w:highlight w:val="white"/>
        </w:rPr>
      </w:pPr>
      <w:r w:rsidDel="00000000" w:rsidR="00000000" w:rsidRPr="00000000">
        <w:rPr>
          <w:i w:val="1"/>
          <w:color w:val="2f2f30"/>
          <w:sz w:val="24"/>
          <w:szCs w:val="24"/>
          <w:highlight w:val="white"/>
          <w:rtl w:val="0"/>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New York State, without respect to its conflict of laws principles. Any and all such claims and disputes shall be brought in, and you hereby consent to them being decided exclusively by a court of competent jurisdiction located in New York State. The application of the United Nations Convention of Contracts for the International Sale of Goods is hereby expressly excluded.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therpeople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